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2B" w:rsidRPr="00EA727C" w:rsidRDefault="0003142B" w:rsidP="00EA727C">
      <w:pPr>
        <w:jc w:val="center"/>
        <w:rPr>
          <w:rFonts w:ascii="Times New Roman" w:hAnsi="Times New Roman" w:cs="Times New Roman"/>
          <w:b/>
        </w:rPr>
      </w:pPr>
      <w:r w:rsidRPr="00DA704B">
        <w:rPr>
          <w:rFonts w:ascii="Times New Roman" w:hAnsi="Times New Roman" w:cs="Times New Roman"/>
          <w:b/>
        </w:rPr>
        <w:t>FACULTY NEEDS ASSESSMENT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03142B" w:rsidRPr="006E3FA7" w:rsidTr="006E3FA7">
        <w:tc>
          <w:tcPr>
            <w:tcW w:w="4428" w:type="dxa"/>
            <w:gridSpan w:val="2"/>
          </w:tcPr>
          <w:p w:rsidR="0003142B" w:rsidRPr="006E3FA7" w:rsidRDefault="0003142B" w:rsidP="006E3FA7">
            <w:pPr>
              <w:jc w:val="right"/>
              <w:rPr>
                <w:rFonts w:ascii="Times New Roman" w:hAnsi="Times New Roman" w:cs="Times New Roman"/>
              </w:rPr>
            </w:pPr>
            <w:r w:rsidRPr="006E3FA7">
              <w:rPr>
                <w:rFonts w:ascii="Times New Roman" w:hAnsi="Times New Roman" w:cs="Times New Roman"/>
              </w:rPr>
              <w:t>Name of Person Submitting Request:</w:t>
            </w:r>
          </w:p>
        </w:tc>
        <w:tc>
          <w:tcPr>
            <w:tcW w:w="4428" w:type="dxa"/>
          </w:tcPr>
          <w:p w:rsidR="0003142B" w:rsidRPr="006E3FA7" w:rsidRDefault="0003142B">
            <w:pPr>
              <w:rPr>
                <w:rFonts w:ascii="Times New Roman" w:hAnsi="Times New Roman" w:cs="Times New Roman"/>
                <w:b/>
              </w:rPr>
            </w:pPr>
            <w:r>
              <w:rPr>
                <w:rFonts w:ascii="Times New Roman" w:hAnsi="Times New Roman" w:cs="Times New Roman"/>
                <w:b/>
              </w:rPr>
              <w:t>Susan A. Shodahl</w:t>
            </w:r>
          </w:p>
        </w:tc>
      </w:tr>
      <w:tr w:rsidR="0003142B" w:rsidRPr="006E3FA7" w:rsidTr="006E3FA7">
        <w:tc>
          <w:tcPr>
            <w:tcW w:w="4428" w:type="dxa"/>
            <w:gridSpan w:val="2"/>
          </w:tcPr>
          <w:p w:rsidR="0003142B" w:rsidRPr="006E3FA7" w:rsidRDefault="0003142B" w:rsidP="006E3FA7">
            <w:pPr>
              <w:jc w:val="right"/>
              <w:rPr>
                <w:rFonts w:ascii="Times New Roman" w:hAnsi="Times New Roman" w:cs="Times New Roman"/>
              </w:rPr>
            </w:pPr>
            <w:r w:rsidRPr="006E3FA7">
              <w:rPr>
                <w:rFonts w:ascii="Times New Roman" w:hAnsi="Times New Roman" w:cs="Times New Roman"/>
              </w:rPr>
              <w:t xml:space="preserve">Program or Service Area: </w:t>
            </w:r>
          </w:p>
        </w:tc>
        <w:tc>
          <w:tcPr>
            <w:tcW w:w="4428" w:type="dxa"/>
          </w:tcPr>
          <w:p w:rsidR="0003142B" w:rsidRPr="006E3FA7" w:rsidRDefault="0003142B">
            <w:pPr>
              <w:rPr>
                <w:rFonts w:ascii="Times New Roman" w:hAnsi="Times New Roman" w:cs="Times New Roman"/>
                <w:b/>
              </w:rPr>
            </w:pPr>
            <w:r>
              <w:rPr>
                <w:rFonts w:ascii="Times New Roman" w:hAnsi="Times New Roman" w:cs="Times New Roman"/>
                <w:b/>
              </w:rPr>
              <w:t>Psychology</w:t>
            </w:r>
          </w:p>
        </w:tc>
      </w:tr>
      <w:tr w:rsidR="0003142B" w:rsidRPr="006E3FA7" w:rsidTr="006E3FA7">
        <w:tc>
          <w:tcPr>
            <w:tcW w:w="4428" w:type="dxa"/>
            <w:gridSpan w:val="2"/>
          </w:tcPr>
          <w:p w:rsidR="0003142B" w:rsidRPr="006E3FA7" w:rsidRDefault="0003142B" w:rsidP="006E3FA7">
            <w:pPr>
              <w:jc w:val="right"/>
              <w:rPr>
                <w:rFonts w:ascii="Times New Roman" w:hAnsi="Times New Roman" w:cs="Times New Roman"/>
              </w:rPr>
            </w:pPr>
            <w:r w:rsidRPr="006E3FA7">
              <w:rPr>
                <w:rFonts w:ascii="Times New Roman" w:hAnsi="Times New Roman" w:cs="Times New Roman"/>
              </w:rPr>
              <w:t>Division:</w:t>
            </w:r>
          </w:p>
        </w:tc>
        <w:tc>
          <w:tcPr>
            <w:tcW w:w="4428" w:type="dxa"/>
          </w:tcPr>
          <w:p w:rsidR="0003142B" w:rsidRPr="006E3FA7" w:rsidRDefault="0003142B">
            <w:pPr>
              <w:rPr>
                <w:rFonts w:ascii="Times New Roman" w:hAnsi="Times New Roman" w:cs="Times New Roman"/>
                <w:b/>
              </w:rPr>
            </w:pPr>
            <w:r>
              <w:rPr>
                <w:rFonts w:ascii="Times New Roman" w:hAnsi="Times New Roman" w:cs="Times New Roman"/>
                <w:b/>
              </w:rPr>
              <w:t>Social Science</w:t>
            </w:r>
          </w:p>
        </w:tc>
      </w:tr>
      <w:tr w:rsidR="0003142B" w:rsidRPr="006E3FA7" w:rsidTr="006E3FA7">
        <w:tc>
          <w:tcPr>
            <w:tcW w:w="4428" w:type="dxa"/>
            <w:gridSpan w:val="2"/>
          </w:tcPr>
          <w:p w:rsidR="0003142B" w:rsidRPr="006E3FA7" w:rsidRDefault="0003142B" w:rsidP="006E3FA7">
            <w:pPr>
              <w:jc w:val="right"/>
              <w:rPr>
                <w:rFonts w:ascii="Times New Roman" w:hAnsi="Times New Roman" w:cs="Times New Roman"/>
              </w:rPr>
            </w:pPr>
            <w:r w:rsidRPr="006E3FA7">
              <w:rPr>
                <w:rFonts w:ascii="Times New Roman" w:hAnsi="Times New Roman" w:cs="Times New Roman"/>
              </w:rPr>
              <w:t>When was the last Program Efficacy document completed?</w:t>
            </w:r>
          </w:p>
        </w:tc>
        <w:tc>
          <w:tcPr>
            <w:tcW w:w="4428" w:type="dxa"/>
          </w:tcPr>
          <w:p w:rsidR="0003142B" w:rsidRPr="006E3FA7" w:rsidRDefault="0003142B">
            <w:pPr>
              <w:rPr>
                <w:rFonts w:ascii="Times New Roman" w:hAnsi="Times New Roman" w:cs="Times New Roman"/>
                <w:b/>
              </w:rPr>
            </w:pPr>
            <w:r>
              <w:rPr>
                <w:rFonts w:ascii="Times New Roman" w:hAnsi="Times New Roman" w:cs="Times New Roman"/>
                <w:b/>
              </w:rPr>
              <w:t>Spring 2009</w:t>
            </w:r>
          </w:p>
        </w:tc>
      </w:tr>
      <w:tr w:rsidR="0003142B" w:rsidRPr="006E3FA7" w:rsidTr="006E3FA7">
        <w:tc>
          <w:tcPr>
            <w:tcW w:w="4428" w:type="dxa"/>
            <w:gridSpan w:val="2"/>
          </w:tcPr>
          <w:p w:rsidR="0003142B" w:rsidRPr="006E3FA7" w:rsidRDefault="0003142B" w:rsidP="006E3FA7">
            <w:pPr>
              <w:jc w:val="right"/>
              <w:rPr>
                <w:rFonts w:ascii="Times New Roman" w:hAnsi="Times New Roman" w:cs="Times New Roman"/>
              </w:rPr>
            </w:pPr>
            <w:r w:rsidRPr="006E3FA7">
              <w:rPr>
                <w:rFonts w:ascii="Times New Roman" w:hAnsi="Times New Roman" w:cs="Times New Roman"/>
              </w:rPr>
              <w:t>What rating was given?</w:t>
            </w:r>
          </w:p>
        </w:tc>
        <w:tc>
          <w:tcPr>
            <w:tcW w:w="4428" w:type="dxa"/>
          </w:tcPr>
          <w:p w:rsidR="0003142B" w:rsidRPr="006E3FA7" w:rsidRDefault="0003142B">
            <w:pPr>
              <w:rPr>
                <w:rFonts w:ascii="Times New Roman" w:hAnsi="Times New Roman" w:cs="Times New Roman"/>
                <w:b/>
              </w:rPr>
            </w:pPr>
            <w:r>
              <w:rPr>
                <w:rFonts w:ascii="Times New Roman" w:hAnsi="Times New Roman" w:cs="Times New Roman"/>
                <w:b/>
              </w:rPr>
              <w:t>Continuation</w:t>
            </w:r>
          </w:p>
        </w:tc>
      </w:tr>
      <w:tr w:rsidR="0003142B" w:rsidRPr="006E3FA7" w:rsidTr="006E3FA7">
        <w:tblPrEx>
          <w:tblLook w:val="01E0"/>
        </w:tblPrEx>
        <w:tc>
          <w:tcPr>
            <w:tcW w:w="2214" w:type="dxa"/>
          </w:tcPr>
          <w:p w:rsidR="0003142B" w:rsidRPr="006E3FA7" w:rsidRDefault="0003142B" w:rsidP="0030683A">
            <w:pPr>
              <w:rPr>
                <w:rFonts w:ascii="Times New Roman" w:hAnsi="Times New Roman" w:cs="Times New Roman"/>
              </w:rPr>
            </w:pPr>
            <w:r w:rsidRPr="006E3FA7">
              <w:rPr>
                <w:rFonts w:ascii="Times New Roman" w:hAnsi="Times New Roman" w:cs="Times New Roman"/>
              </w:rPr>
              <w:t xml:space="preserve"># of FT faculty </w:t>
            </w:r>
            <w:r>
              <w:rPr>
                <w:rFonts w:ascii="Times New Roman" w:hAnsi="Times New Roman" w:cs="Times New Roman"/>
              </w:rPr>
              <w:t xml:space="preserve"> </w:t>
            </w:r>
            <w:r w:rsidRPr="00940283">
              <w:rPr>
                <w:rFonts w:ascii="Times New Roman" w:hAnsi="Times New Roman" w:cs="Times New Roman"/>
                <w:b/>
              </w:rPr>
              <w:t>2</w:t>
            </w:r>
          </w:p>
        </w:tc>
        <w:tc>
          <w:tcPr>
            <w:tcW w:w="2214" w:type="dxa"/>
          </w:tcPr>
          <w:p w:rsidR="0003142B" w:rsidRPr="006E3FA7" w:rsidRDefault="0003142B" w:rsidP="008A3A5B">
            <w:pPr>
              <w:rPr>
                <w:rFonts w:ascii="Times New Roman" w:hAnsi="Times New Roman" w:cs="Times New Roman"/>
              </w:rPr>
            </w:pPr>
            <w:r w:rsidRPr="006E3FA7">
              <w:rPr>
                <w:rFonts w:ascii="Times New Roman" w:hAnsi="Times New Roman" w:cs="Times New Roman"/>
              </w:rPr>
              <w:t># of Adjuncts</w:t>
            </w:r>
            <w:r>
              <w:rPr>
                <w:rFonts w:ascii="Times New Roman" w:hAnsi="Times New Roman" w:cs="Times New Roman"/>
              </w:rPr>
              <w:t xml:space="preserve">  </w:t>
            </w:r>
            <w:r w:rsidRPr="00940283">
              <w:rPr>
                <w:rFonts w:ascii="Times New Roman" w:hAnsi="Times New Roman" w:cs="Times New Roman"/>
                <w:b/>
              </w:rPr>
              <w:t>16</w:t>
            </w:r>
          </w:p>
        </w:tc>
        <w:tc>
          <w:tcPr>
            <w:tcW w:w="4428" w:type="dxa"/>
          </w:tcPr>
          <w:p w:rsidR="0003142B" w:rsidRPr="006E3FA7" w:rsidRDefault="0003142B" w:rsidP="0030683A">
            <w:pPr>
              <w:rPr>
                <w:rFonts w:ascii="Times New Roman" w:hAnsi="Times New Roman" w:cs="Times New Roman"/>
              </w:rPr>
            </w:pPr>
            <w:r w:rsidRPr="006E3FA7">
              <w:rPr>
                <w:rFonts w:ascii="Times New Roman" w:hAnsi="Times New Roman" w:cs="Times New Roman"/>
              </w:rPr>
              <w:t xml:space="preserve">Faculty Load </w:t>
            </w:r>
            <w:r>
              <w:rPr>
                <w:rFonts w:ascii="Times New Roman" w:hAnsi="Times New Roman" w:cs="Times New Roman"/>
              </w:rPr>
              <w:t xml:space="preserve"> </w:t>
            </w:r>
            <w:r w:rsidRPr="00940283">
              <w:rPr>
                <w:rFonts w:ascii="Times New Roman" w:hAnsi="Times New Roman" w:cs="Times New Roman"/>
                <w:b/>
              </w:rPr>
              <w:t>15.2</w:t>
            </w:r>
            <w:r>
              <w:rPr>
                <w:rFonts w:ascii="Times New Roman" w:hAnsi="Times New Roman" w:cs="Times New Roman"/>
              </w:rPr>
              <w:t xml:space="preserve"> (2009-2010)</w:t>
            </w:r>
          </w:p>
        </w:tc>
      </w:tr>
      <w:tr w:rsidR="0003142B" w:rsidRPr="006E3FA7" w:rsidTr="006E3FA7">
        <w:tblPrEx>
          <w:tblLook w:val="01E0"/>
        </w:tblPrEx>
        <w:tc>
          <w:tcPr>
            <w:tcW w:w="4428" w:type="dxa"/>
            <w:gridSpan w:val="2"/>
          </w:tcPr>
          <w:p w:rsidR="0003142B" w:rsidRPr="006E3FA7" w:rsidRDefault="0003142B" w:rsidP="006E3FA7">
            <w:pPr>
              <w:jc w:val="right"/>
              <w:rPr>
                <w:rFonts w:ascii="Times New Roman" w:hAnsi="Times New Roman" w:cs="Times New Roman"/>
              </w:rPr>
            </w:pPr>
            <w:r w:rsidRPr="006E3FA7">
              <w:rPr>
                <w:rFonts w:ascii="Times New Roman" w:hAnsi="Times New Roman" w:cs="Times New Roman"/>
              </w:rPr>
              <w:t>Position Requested</w:t>
            </w:r>
          </w:p>
        </w:tc>
        <w:tc>
          <w:tcPr>
            <w:tcW w:w="4428" w:type="dxa"/>
          </w:tcPr>
          <w:p w:rsidR="0003142B" w:rsidRPr="006E3FA7" w:rsidRDefault="0003142B" w:rsidP="008A3A5B">
            <w:pPr>
              <w:rPr>
                <w:rFonts w:ascii="Times New Roman" w:hAnsi="Times New Roman" w:cs="Times New Roman"/>
              </w:rPr>
            </w:pPr>
            <w:r w:rsidRPr="00993EF6">
              <w:rPr>
                <w:rFonts w:ascii="Times New Roman" w:hAnsi="Times New Roman" w:cs="Times New Roman"/>
                <w:b/>
              </w:rPr>
              <w:t>Full-Time Faculty</w:t>
            </w:r>
            <w:r>
              <w:rPr>
                <w:rFonts w:ascii="Times New Roman" w:hAnsi="Times New Roman" w:cs="Times New Roman"/>
              </w:rPr>
              <w:t xml:space="preserve"> (Request </w:t>
            </w:r>
            <w:r w:rsidRPr="00EA727C">
              <w:rPr>
                <w:rFonts w:ascii="Times New Roman" w:hAnsi="Times New Roman" w:cs="Times New Roman"/>
                <w:b/>
              </w:rPr>
              <w:t>#2</w:t>
            </w:r>
            <w:r>
              <w:rPr>
                <w:rFonts w:ascii="Times New Roman" w:hAnsi="Times New Roman" w:cs="Times New Roman"/>
              </w:rPr>
              <w:t>)</w:t>
            </w:r>
          </w:p>
        </w:tc>
      </w:tr>
    </w:tbl>
    <w:p w:rsidR="0003142B" w:rsidRPr="00DA704B" w:rsidRDefault="0003142B">
      <w:pPr>
        <w:rPr>
          <w:rFonts w:ascii="Times New Roman" w:hAnsi="Times New Roman" w:cs="Times New Roman"/>
        </w:rPr>
      </w:pPr>
    </w:p>
    <w:p w:rsidR="0003142B" w:rsidRPr="00EA727C" w:rsidRDefault="0003142B" w:rsidP="00EA727C">
      <w:pPr>
        <w:pStyle w:val="ListParagraph"/>
        <w:numPr>
          <w:ilvl w:val="0"/>
          <w:numId w:val="1"/>
        </w:numPr>
        <w:rPr>
          <w:rFonts w:ascii="Times New Roman" w:hAnsi="Times New Roman" w:cs="Times New Roman"/>
        </w:rPr>
      </w:pPr>
      <w:r w:rsidRPr="00EA727C">
        <w:rPr>
          <w:rFonts w:ascii="Times New Roman" w:hAnsi="Times New Roman" w:cs="Times New Roman"/>
        </w:rPr>
        <w:t>Provide a rationale for your request</w:t>
      </w:r>
      <w:r w:rsidRPr="00DA704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3142B" w:rsidRPr="006E3FA7" w:rsidTr="006E3FA7">
        <w:tc>
          <w:tcPr>
            <w:tcW w:w="9576" w:type="dxa"/>
          </w:tcPr>
          <w:p w:rsidR="0003142B" w:rsidRDefault="0003142B" w:rsidP="00EA727C">
            <w:pPr>
              <w:rPr>
                <w:rFonts w:ascii="Times New Roman" w:hAnsi="Times New Roman"/>
              </w:rPr>
            </w:pPr>
            <w:r>
              <w:rPr>
                <w:rFonts w:ascii="Times New Roman" w:hAnsi="Times New Roman"/>
              </w:rPr>
              <w:t>The Psychology Department provides instruction that prepares our diverse student population to transfer to four-year colleges and universities and provides them with the knowledge and skills needed to succeed in business, industry, and the professions.  All the courses currently offered are transfer-level courses that have been articulated with neighboring four-year colleges and universities.</w:t>
            </w:r>
          </w:p>
          <w:p w:rsidR="0003142B" w:rsidRDefault="0003142B" w:rsidP="00EA727C">
            <w:pPr>
              <w:rPr>
                <w:rFonts w:ascii="Times New Roman" w:hAnsi="Times New Roman"/>
              </w:rPr>
            </w:pPr>
            <w:r>
              <w:rPr>
                <w:rFonts w:ascii="Times New Roman" w:hAnsi="Times New Roman"/>
              </w:rPr>
              <w:t xml:space="preserve">At one time, not too long ago, there were 6 full-time Psychology faculty and now, in 2010, there are only 2.  The third faculty position vacated as a result of the last SERP was not filled, leaving only 2 full-time faculty positions in the department.  Despite this reduction in full-time faculty, we still offer between 36 and 40 sections of Psychology per semester.  This means that more than 75% of the sections are taught by part-time faculty, many of whom teach at </w:t>
            </w:r>
            <w:smartTag w:uri="urn:schemas-microsoft-com:office:smarttags" w:element="PlaceType">
              <w:smartTag w:uri="urn:schemas-microsoft-com:office:smarttags" w:element="place">
                <w:r>
                  <w:rPr>
                    <w:rFonts w:ascii="Times New Roman" w:hAnsi="Times New Roman"/>
                  </w:rPr>
                  <w:t>Valley</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for a short time and then leave.  Without more full-time faculty, it is difficult to maintain any sort of continuity in the quality and even the diversity of our offerings.  It is particularly challenging to find qualified faculty who are available to teach during the day when the bulk of our classes are offered.</w:t>
            </w:r>
          </w:p>
          <w:p w:rsidR="0003142B" w:rsidRPr="006E3FA7" w:rsidRDefault="0003142B" w:rsidP="00EA727C">
            <w:pPr>
              <w:rPr>
                <w:rFonts w:ascii="Times New Roman" w:hAnsi="Times New Roman" w:cs="Times New Roman"/>
              </w:rPr>
            </w:pPr>
            <w:r>
              <w:rPr>
                <w:rFonts w:ascii="Times New Roman" w:hAnsi="Times New Roman"/>
              </w:rPr>
              <w:t>Furthermore, the demand for Psychology 100 (General Psychology), which meets a General Education requirement, as well as our other course offerings, has increased to the point where every section of Psychology has closed at cap the last three semesters.  Additionally, we have had students waiting in line to add and have had to turn many of them away.  We are a productive and efficient department that needs at least 3 full-time faculty (and ideally more) to offer our students the kind of consistent, quality education they deserve.</w:t>
            </w:r>
          </w:p>
        </w:tc>
      </w:tr>
    </w:tbl>
    <w:p w:rsidR="0003142B" w:rsidRPr="00DA704B" w:rsidRDefault="0003142B" w:rsidP="00A41463">
      <w:pPr>
        <w:rPr>
          <w:rFonts w:ascii="Times New Roman" w:hAnsi="Times New Roman" w:cs="Times New Roman"/>
        </w:rPr>
      </w:pPr>
    </w:p>
    <w:p w:rsidR="0003142B" w:rsidRPr="00DA704B" w:rsidRDefault="0003142B"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rPr>
        <w:t>(</w:t>
      </w:r>
      <w:r w:rsidRPr="00DA704B">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3142B" w:rsidRPr="006E3FA7" w:rsidTr="006E3FA7">
        <w:tc>
          <w:tcPr>
            <w:tcW w:w="9576" w:type="dxa"/>
          </w:tcPr>
          <w:p w:rsidR="0003142B" w:rsidRPr="00A11CC1" w:rsidRDefault="0003142B" w:rsidP="00EA727C">
            <w:pPr>
              <w:rPr>
                <w:rFonts w:ascii="Times New Roman" w:hAnsi="Times New Roman"/>
              </w:rPr>
            </w:pPr>
            <w:r>
              <w:rPr>
                <w:rFonts w:ascii="Times New Roman" w:hAnsi="Times New Roman"/>
              </w:rPr>
              <w:t>The following data were drawn from relevant EIS data sheets and the EMP (p. 61 for Psychology) as these data represent the current and correct data.</w:t>
            </w:r>
          </w:p>
          <w:p w:rsidR="0003142B" w:rsidRDefault="0003142B" w:rsidP="00EA727C">
            <w:pPr>
              <w:rPr>
                <w:rFonts w:ascii="Times New Roman" w:hAnsi="Times New Roman"/>
              </w:rPr>
            </w:pPr>
            <w:r w:rsidRPr="00222D14">
              <w:rPr>
                <w:rFonts w:ascii="Times New Roman" w:hAnsi="Times New Roman"/>
              </w:rPr>
              <w:t xml:space="preserve">The FTES for 09-10 is </w:t>
            </w:r>
            <w:r w:rsidRPr="00222D14">
              <w:rPr>
                <w:rFonts w:ascii="Times New Roman" w:hAnsi="Times New Roman"/>
                <w:b/>
              </w:rPr>
              <w:t>321.72</w:t>
            </w:r>
            <w:r w:rsidRPr="00222D14">
              <w:rPr>
                <w:rFonts w:ascii="Times New Roman" w:hAnsi="Times New Roman"/>
              </w:rPr>
              <w:t xml:space="preserve"> (EIS data sheet), compared to 311.61 in 08-09 (EMP p. 61).  This is a 3% increase over 08-09 and a 30% increase over 04-05.  This represents a steady and significant increase i</w:t>
            </w:r>
            <w:r>
              <w:rPr>
                <w:rFonts w:ascii="Times New Roman" w:hAnsi="Times New Roman"/>
              </w:rPr>
              <w:t>n FTES over the last few years.</w:t>
            </w:r>
          </w:p>
          <w:p w:rsidR="0003142B" w:rsidRPr="00222D14" w:rsidRDefault="0003142B" w:rsidP="00EA727C">
            <w:pPr>
              <w:rPr>
                <w:rFonts w:ascii="Times New Roman" w:hAnsi="Times New Roman"/>
              </w:rPr>
            </w:pPr>
            <w:r w:rsidRPr="00222D14">
              <w:rPr>
                <w:rFonts w:ascii="Times New Roman" w:hAnsi="Times New Roman"/>
              </w:rPr>
              <w:t xml:space="preserve">WSCH per FTEF for 09-10 (EIS data sheet) is </w:t>
            </w:r>
            <w:r w:rsidRPr="00222D14">
              <w:rPr>
                <w:rFonts w:ascii="Times New Roman" w:hAnsi="Times New Roman"/>
                <w:b/>
              </w:rPr>
              <w:t>63</w:t>
            </w:r>
            <w:r>
              <w:rPr>
                <w:rFonts w:ascii="Times New Roman" w:hAnsi="Times New Roman"/>
                <w:b/>
              </w:rPr>
              <w:t>4.97</w:t>
            </w:r>
            <w:r w:rsidRPr="00222D14">
              <w:rPr>
                <w:rFonts w:ascii="Times New Roman" w:hAnsi="Times New Roman"/>
              </w:rPr>
              <w:t>, compared to 570 in 08-09 (EMP p. 61).  This is an increase of 11% over 08-09 and 18% over 04-05.  Since the WSCH per FTEF for the college as a whole (09-10) is 517.08 (EMP p. 17), this is a compelling indication of the efficiency with which the Psychology Department is currently functioning.</w:t>
            </w:r>
          </w:p>
          <w:p w:rsidR="0003142B" w:rsidRDefault="0003142B" w:rsidP="00EA727C">
            <w:pPr>
              <w:rPr>
                <w:rFonts w:ascii="Times New Roman" w:hAnsi="Times New Roman"/>
              </w:rPr>
            </w:pPr>
            <w:r w:rsidRPr="00222D14">
              <w:rPr>
                <w:rFonts w:ascii="Times New Roman" w:hAnsi="Times New Roman"/>
              </w:rPr>
              <w:t xml:space="preserve">The retention rate of </w:t>
            </w:r>
            <w:r w:rsidRPr="00222D14">
              <w:rPr>
                <w:rFonts w:ascii="Times New Roman" w:hAnsi="Times New Roman"/>
                <w:b/>
              </w:rPr>
              <w:t>80%</w:t>
            </w:r>
            <w:r w:rsidRPr="00222D14">
              <w:rPr>
                <w:rFonts w:ascii="Times New Roman" w:hAnsi="Times New Roman"/>
              </w:rPr>
              <w:t xml:space="preserve"> (EIS data sheet) for 09-10</w:t>
            </w:r>
            <w:r>
              <w:rPr>
                <w:rFonts w:ascii="Times New Roman" w:hAnsi="Times New Roman"/>
              </w:rPr>
              <w:t xml:space="preserve"> represents an increase of 2% over 08-09 (EMP p. 61) and compares favorably with the college retention rate (08-09) of 79% (EMP p. 16).</w:t>
            </w:r>
          </w:p>
          <w:p w:rsidR="0003142B" w:rsidRDefault="0003142B" w:rsidP="00EA727C">
            <w:pPr>
              <w:rPr>
                <w:rFonts w:ascii="Times New Roman" w:hAnsi="Times New Roman"/>
              </w:rPr>
            </w:pPr>
            <w:r>
              <w:rPr>
                <w:rFonts w:ascii="Times New Roman" w:hAnsi="Times New Roman"/>
              </w:rPr>
              <w:t xml:space="preserve">The success rate of </w:t>
            </w:r>
            <w:r w:rsidRPr="00222D14">
              <w:rPr>
                <w:rFonts w:ascii="Times New Roman" w:hAnsi="Times New Roman"/>
                <w:b/>
              </w:rPr>
              <w:t>60%</w:t>
            </w:r>
            <w:r>
              <w:rPr>
                <w:rFonts w:ascii="Times New Roman" w:hAnsi="Times New Roman"/>
              </w:rPr>
              <w:t xml:space="preserve"> (EIS data sheet) for 09-10 represents a steady increase since 04-05 (EMP p. 61) when it was 51%.  This also compares favorably with the college success rate (08-09) of 62% (EMP p. 16).</w:t>
            </w:r>
          </w:p>
          <w:p w:rsidR="0003142B" w:rsidRDefault="0003142B" w:rsidP="00EA727C">
            <w:pPr>
              <w:rPr>
                <w:rFonts w:ascii="Times New Roman" w:hAnsi="Times New Roman"/>
              </w:rPr>
            </w:pPr>
            <w:r>
              <w:rPr>
                <w:rFonts w:ascii="Times New Roman" w:hAnsi="Times New Roman"/>
              </w:rPr>
              <w:t xml:space="preserve">The pass rate of </w:t>
            </w:r>
            <w:r w:rsidRPr="009C32E2">
              <w:rPr>
                <w:rFonts w:ascii="Times New Roman" w:hAnsi="Times New Roman"/>
                <w:b/>
              </w:rPr>
              <w:t>80%</w:t>
            </w:r>
            <w:r>
              <w:rPr>
                <w:rFonts w:ascii="Times New Roman" w:hAnsi="Times New Roman"/>
              </w:rPr>
              <w:t xml:space="preserve"> (EIS data sheet) for 09-10 is slightly better than the college pass rate (08-09) of 78%.</w:t>
            </w:r>
          </w:p>
          <w:p w:rsidR="0003142B" w:rsidRDefault="0003142B" w:rsidP="00EA727C">
            <w:pPr>
              <w:rPr>
                <w:rFonts w:ascii="Times New Roman" w:hAnsi="Times New Roman"/>
              </w:rPr>
            </w:pPr>
            <w:r>
              <w:rPr>
                <w:rFonts w:ascii="Times New Roman" w:hAnsi="Times New Roman"/>
              </w:rPr>
              <w:t>The Psychology Department Needs Assessment submitted in Fall 2008 reflects the reduction in full-time faculty and the high productivity levels of the department relative to the Social Science Division and the college as a whole (Fall 2008 Needs Assessment Document for Psychology, p. 2).  It also reflects the necessary increase in the number of part-time faculty teaching our courses.  The report provides evidence that the department is a highly-productive “cash cow” for the college with an inordinately high number of part-time faculty.  It should be noted that Psychology appears 3 times on the Program Review Final Prioritization List for full-time faculty hires (12/5/08) ranked 3</w:t>
            </w:r>
            <w:r w:rsidRPr="00A11CC1">
              <w:rPr>
                <w:rFonts w:ascii="Times New Roman" w:hAnsi="Times New Roman"/>
                <w:vertAlign w:val="superscript"/>
              </w:rPr>
              <w:t>rd</w:t>
            </w:r>
            <w:r>
              <w:rPr>
                <w:rFonts w:ascii="Times New Roman" w:hAnsi="Times New Roman"/>
              </w:rPr>
              <w:t>, 18</w:t>
            </w:r>
            <w:r w:rsidRPr="00A11CC1">
              <w:rPr>
                <w:rFonts w:ascii="Times New Roman" w:hAnsi="Times New Roman"/>
                <w:vertAlign w:val="superscript"/>
              </w:rPr>
              <w:t>th</w:t>
            </w:r>
            <w:r>
              <w:rPr>
                <w:rFonts w:ascii="Times New Roman" w:hAnsi="Times New Roman"/>
              </w:rPr>
              <w:t xml:space="preserve"> and 20</w:t>
            </w:r>
            <w:r w:rsidRPr="00A11CC1">
              <w:rPr>
                <w:rFonts w:ascii="Times New Roman" w:hAnsi="Times New Roman"/>
                <w:vertAlign w:val="superscript"/>
              </w:rPr>
              <w:t>th</w:t>
            </w:r>
            <w:r>
              <w:rPr>
                <w:rFonts w:ascii="Times New Roman" w:hAnsi="Times New Roman"/>
              </w:rPr>
              <w:t>.</w:t>
            </w:r>
          </w:p>
          <w:p w:rsidR="0003142B" w:rsidRDefault="0003142B" w:rsidP="00EA727C">
            <w:pPr>
              <w:rPr>
                <w:rFonts w:ascii="Times New Roman" w:hAnsi="Times New Roman"/>
              </w:rPr>
            </w:pPr>
            <w:r>
              <w:rPr>
                <w:rFonts w:ascii="Times New Roman" w:hAnsi="Times New Roman"/>
              </w:rPr>
              <w:t xml:space="preserve">The last Program Efficacy Report presents data reflective of a department trend of increasing both the percent of fill and productivity (Program Efficacy Report, p. 7).  The report also identified the decline in the number of full-time faculty as the biggest developing weakness in the department (p. 12).  As a result of the SERP retirement last year, there are now only two full-time faculty, with one of the faculty being a transfer from </w:t>
            </w:r>
            <w:smartTag w:uri="urn:schemas-microsoft-com:office:smarttags" w:element="PlaceName">
              <w:smartTag w:uri="urn:schemas-microsoft-com:office:smarttags" w:element="place">
                <w:r>
                  <w:rPr>
                    <w:rFonts w:ascii="Times New Roman" w:hAnsi="Times New Roman"/>
                  </w:rPr>
                  <w:t>Crafton</w:t>
                </w:r>
              </w:smartTag>
              <w:r>
                <w:rPr>
                  <w:rFonts w:ascii="Times New Roman" w:hAnsi="Times New Roman"/>
                </w:rPr>
                <w:t xml:space="preserve"> </w:t>
              </w:r>
              <w:smartTag w:uri="urn:schemas-microsoft-com:office:smarttags" w:element="PlaceType">
                <w:r>
                  <w:rPr>
                    <w:rFonts w:ascii="Times New Roman" w:hAnsi="Times New Roman"/>
                  </w:rPr>
                  <w:t>Hills</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w:t>
            </w:r>
          </w:p>
          <w:p w:rsidR="0003142B" w:rsidRPr="006E3FA7" w:rsidRDefault="0003142B" w:rsidP="00EA727C">
            <w:pPr>
              <w:rPr>
                <w:rFonts w:ascii="Times New Roman" w:hAnsi="Times New Roman" w:cs="Times New Roman"/>
              </w:rPr>
            </w:pPr>
            <w:r>
              <w:rPr>
                <w:rFonts w:ascii="Times New Roman" w:hAnsi="Times New Roman"/>
              </w:rPr>
              <w:t>It is difficult to plan for the future of the department with a revolving door of part-time faculty teaching 75% of our courses.</w:t>
            </w:r>
          </w:p>
        </w:tc>
      </w:tr>
    </w:tbl>
    <w:p w:rsidR="0003142B" w:rsidRPr="00DA704B" w:rsidRDefault="0003142B" w:rsidP="004A640B">
      <w:pPr>
        <w:pStyle w:val="ListParagraph"/>
        <w:rPr>
          <w:rFonts w:ascii="Times New Roman" w:hAnsi="Times New Roman" w:cs="Times New Roman"/>
        </w:rPr>
      </w:pPr>
    </w:p>
    <w:p w:rsidR="0003142B" w:rsidRPr="00DA704B" w:rsidRDefault="0003142B" w:rsidP="00E45ABD">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3142B" w:rsidRPr="006E3FA7" w:rsidTr="006E3FA7">
        <w:tc>
          <w:tcPr>
            <w:tcW w:w="9576" w:type="dxa"/>
          </w:tcPr>
          <w:p w:rsidR="0003142B" w:rsidRPr="006E3FA7" w:rsidRDefault="0003142B" w:rsidP="000A43BC">
            <w:pPr>
              <w:rPr>
                <w:rFonts w:ascii="Times New Roman" w:hAnsi="Times New Roman" w:cs="Times New Roman"/>
              </w:rPr>
            </w:pPr>
            <w:r>
              <w:rPr>
                <w:rFonts w:ascii="Times New Roman" w:hAnsi="Times New Roman"/>
              </w:rPr>
              <w:t>As previously indicated, the last Program Efficacy Report identified the decline in the number of full-time faculty as the biggest developing weakness in the department (p. 12).  The fact that one of the two full-time faculty is seriously considering retiring at the end of the 2010-2011 academic year further exacerbates this problem.  One full-time faculty member will be left to bear the load of continuing to produce high levels of productivity and efficiency without the support of any other full-time colleagues in the department.  This is an untenable situation.  At least one new full-time faculty member (and preferably two) needs to be added to psychology as soon as possible in order to preserve the integrity of the program and to secure its future.</w:t>
            </w:r>
          </w:p>
        </w:tc>
      </w:tr>
    </w:tbl>
    <w:p w:rsidR="0003142B" w:rsidRPr="00DA704B" w:rsidRDefault="0003142B" w:rsidP="00EA727C">
      <w:pPr>
        <w:pStyle w:val="ListParagraph"/>
        <w:ind w:left="0"/>
        <w:rPr>
          <w:rFonts w:ascii="Times New Roman" w:hAnsi="Times New Roman" w:cs="Times New Roman"/>
        </w:rPr>
      </w:pPr>
    </w:p>
    <w:p w:rsidR="0003142B" w:rsidRPr="00DA704B" w:rsidRDefault="0003142B" w:rsidP="00E45ABD">
      <w:pPr>
        <w:pStyle w:val="ListParagraph"/>
        <w:numPr>
          <w:ilvl w:val="0"/>
          <w:numId w:val="1"/>
        </w:numPr>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(for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3142B" w:rsidRPr="006E3FA7" w:rsidTr="006E3FA7">
        <w:tc>
          <w:tcPr>
            <w:tcW w:w="9576" w:type="dxa"/>
          </w:tcPr>
          <w:p w:rsidR="0003142B" w:rsidRPr="006E3FA7" w:rsidRDefault="0003142B" w:rsidP="004A640B">
            <w:pPr>
              <w:rPr>
                <w:rFonts w:ascii="Times New Roman" w:hAnsi="Times New Roman" w:cs="Times New Roman"/>
              </w:rPr>
            </w:pPr>
            <w:r>
              <w:rPr>
                <w:rFonts w:ascii="Times New Roman" w:hAnsi="Times New Roman"/>
              </w:rPr>
              <w:t>The approximate cost of an entry-level faculty member is $46,635.95 plus benefits and yearly step increases.  The retirement of a senior faculty member will free up dollars to potentially hire two entry-level faculty members.</w:t>
            </w:r>
          </w:p>
        </w:tc>
      </w:tr>
    </w:tbl>
    <w:p w:rsidR="0003142B" w:rsidRPr="00DA704B" w:rsidRDefault="0003142B" w:rsidP="004A640B">
      <w:pPr>
        <w:rPr>
          <w:rFonts w:ascii="Times New Roman" w:hAnsi="Times New Roman" w:cs="Times New Roman"/>
        </w:rPr>
      </w:pPr>
    </w:p>
    <w:p w:rsidR="0003142B" w:rsidRPr="00DA704B" w:rsidRDefault="0003142B"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w:t>
      </w:r>
      <w:r>
        <w:rPr>
          <w:rFonts w:ascii="Times New Roman" w:hAnsi="Times New Roman" w:cs="Times New Roman"/>
        </w:rPr>
        <w:t>s of not filling this 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3142B" w:rsidRPr="006E3FA7" w:rsidTr="006E3FA7">
        <w:tc>
          <w:tcPr>
            <w:tcW w:w="9576" w:type="dxa"/>
          </w:tcPr>
          <w:p w:rsidR="0003142B" w:rsidRPr="006E3FA7" w:rsidRDefault="0003142B" w:rsidP="0059174E">
            <w:pPr>
              <w:rPr>
                <w:rFonts w:ascii="Times New Roman" w:hAnsi="Times New Roman" w:cs="Times New Roman"/>
              </w:rPr>
            </w:pPr>
            <w:r>
              <w:rPr>
                <w:rFonts w:ascii="Times New Roman" w:hAnsi="Times New Roman"/>
              </w:rPr>
              <w:t xml:space="preserve">As indicated above, the department with two full-time faculty members is much too small.  Having 75% of our course offerings taught by a revolving door of part-timers is not conducive to ensuring quality offerings.  If the department is reduced to one full-time faculty member through retirement, then over 85% of the courses will be taught by part-timers.  </w:t>
            </w:r>
          </w:p>
        </w:tc>
      </w:tr>
    </w:tbl>
    <w:p w:rsidR="0003142B" w:rsidRPr="003A5427" w:rsidRDefault="0003142B" w:rsidP="0059174E">
      <w:pPr>
        <w:rPr>
          <w:rFonts w:ascii="Calibri" w:hAnsi="Calibri"/>
        </w:rPr>
      </w:pPr>
    </w:p>
    <w:p w:rsidR="0003142B" w:rsidRPr="003A5427" w:rsidRDefault="0003142B" w:rsidP="0059174E">
      <w:pPr>
        <w:rPr>
          <w:rFonts w:ascii="Calibri" w:hAnsi="Calibri"/>
        </w:rPr>
      </w:pPr>
    </w:p>
    <w:p w:rsidR="0003142B" w:rsidRPr="003A5427" w:rsidRDefault="0003142B" w:rsidP="0059174E">
      <w:pPr>
        <w:rPr>
          <w:rFonts w:ascii="Calibri" w:hAnsi="Calibri"/>
        </w:rPr>
      </w:pPr>
    </w:p>
    <w:p w:rsidR="0003142B" w:rsidRPr="003A5427" w:rsidRDefault="0003142B" w:rsidP="0059174E">
      <w:pPr>
        <w:rPr>
          <w:rFonts w:ascii="Calibri" w:hAnsi="Calibri"/>
        </w:rPr>
      </w:pPr>
    </w:p>
    <w:p w:rsidR="0003142B" w:rsidRPr="003A5427" w:rsidRDefault="0003142B" w:rsidP="0059174E">
      <w:pPr>
        <w:rPr>
          <w:rFonts w:ascii="Calibri" w:hAnsi="Calibri"/>
        </w:rPr>
      </w:pPr>
    </w:p>
    <w:sectPr w:rsidR="0003142B" w:rsidRPr="003A5427"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42B" w:rsidRDefault="0003142B" w:rsidP="00B54548">
      <w:r>
        <w:separator/>
      </w:r>
    </w:p>
  </w:endnote>
  <w:endnote w:type="continuationSeparator" w:id="1">
    <w:p w:rsidR="0003142B" w:rsidRDefault="0003142B"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2B" w:rsidRDefault="0003142B" w:rsidP="00B54548">
    <w:pPr>
      <w:pStyle w:val="Footer"/>
      <w:jc w:val="center"/>
    </w:pPr>
    <w:r>
      <w:t>Needs Assessment Applications due to Committee by 10/15/10</w:t>
    </w:r>
  </w:p>
  <w:p w:rsidR="0003142B" w:rsidRDefault="0003142B">
    <w:pPr>
      <w:pStyle w:val="Footer"/>
    </w:pPr>
  </w:p>
  <w:p w:rsidR="0003142B" w:rsidRDefault="00031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42B" w:rsidRDefault="0003142B" w:rsidP="00B54548">
      <w:r>
        <w:separator/>
      </w:r>
    </w:p>
  </w:footnote>
  <w:footnote w:type="continuationSeparator" w:id="1">
    <w:p w:rsidR="0003142B" w:rsidRDefault="0003142B"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5"/>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3142B"/>
    <w:rsid w:val="000A43BC"/>
    <w:rsid w:val="000E4451"/>
    <w:rsid w:val="00152F63"/>
    <w:rsid w:val="001871CE"/>
    <w:rsid w:val="0020018D"/>
    <w:rsid w:val="00222D14"/>
    <w:rsid w:val="00225A40"/>
    <w:rsid w:val="00282847"/>
    <w:rsid w:val="002A4BAA"/>
    <w:rsid w:val="002F4A70"/>
    <w:rsid w:val="0030683A"/>
    <w:rsid w:val="00354A77"/>
    <w:rsid w:val="0039771B"/>
    <w:rsid w:val="003A1552"/>
    <w:rsid w:val="003A5427"/>
    <w:rsid w:val="004A640B"/>
    <w:rsid w:val="004A65E1"/>
    <w:rsid w:val="004D51C9"/>
    <w:rsid w:val="004E61C1"/>
    <w:rsid w:val="0051516A"/>
    <w:rsid w:val="0058204E"/>
    <w:rsid w:val="0059174E"/>
    <w:rsid w:val="006043C9"/>
    <w:rsid w:val="0062203D"/>
    <w:rsid w:val="00633DC5"/>
    <w:rsid w:val="0066144E"/>
    <w:rsid w:val="006E3FA7"/>
    <w:rsid w:val="00777318"/>
    <w:rsid w:val="007808FE"/>
    <w:rsid w:val="007C4419"/>
    <w:rsid w:val="007C4A05"/>
    <w:rsid w:val="007E4F08"/>
    <w:rsid w:val="007E7D2A"/>
    <w:rsid w:val="00803655"/>
    <w:rsid w:val="00860977"/>
    <w:rsid w:val="008830EF"/>
    <w:rsid w:val="008A3A5B"/>
    <w:rsid w:val="008D1C3C"/>
    <w:rsid w:val="00910060"/>
    <w:rsid w:val="009265FC"/>
    <w:rsid w:val="00940283"/>
    <w:rsid w:val="00993EF6"/>
    <w:rsid w:val="009C32E2"/>
    <w:rsid w:val="009E57D4"/>
    <w:rsid w:val="00A118B0"/>
    <w:rsid w:val="00A11CC1"/>
    <w:rsid w:val="00A41463"/>
    <w:rsid w:val="00A62B38"/>
    <w:rsid w:val="00AA31EF"/>
    <w:rsid w:val="00AB1C52"/>
    <w:rsid w:val="00B07C62"/>
    <w:rsid w:val="00B21741"/>
    <w:rsid w:val="00B54548"/>
    <w:rsid w:val="00B65473"/>
    <w:rsid w:val="00BB3870"/>
    <w:rsid w:val="00BC4E56"/>
    <w:rsid w:val="00CC6A1D"/>
    <w:rsid w:val="00CE6B5E"/>
    <w:rsid w:val="00CF36F3"/>
    <w:rsid w:val="00D15F96"/>
    <w:rsid w:val="00D710C8"/>
    <w:rsid w:val="00D755A5"/>
    <w:rsid w:val="00D76C2E"/>
    <w:rsid w:val="00DA1567"/>
    <w:rsid w:val="00DA704B"/>
    <w:rsid w:val="00E026CC"/>
    <w:rsid w:val="00E45ABD"/>
    <w:rsid w:val="00EA727C"/>
    <w:rsid w:val="00EC6D6D"/>
    <w:rsid w:val="00EE5D21"/>
    <w:rsid w:val="00F026BF"/>
    <w:rsid w:val="00F25155"/>
    <w:rsid w:val="00F54061"/>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801848811">
      <w:marLeft w:val="0"/>
      <w:marRight w:val="0"/>
      <w:marTop w:val="0"/>
      <w:marBottom w:val="0"/>
      <w:divBdr>
        <w:top w:val="none" w:sz="0" w:space="0" w:color="auto"/>
        <w:left w:val="none" w:sz="0" w:space="0" w:color="auto"/>
        <w:bottom w:val="none" w:sz="0" w:space="0" w:color="auto"/>
        <w:right w:val="none" w:sz="0" w:space="0" w:color="auto"/>
      </w:divBdr>
    </w:div>
    <w:div w:id="801848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1005</Words>
  <Characters>5734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subject/>
  <dc:creator>Sheffield, Dr. Troy</dc:creator>
  <cp:keywords/>
  <dc:description/>
  <cp:lastModifiedBy>sshodahl</cp:lastModifiedBy>
  <cp:revision>4</cp:revision>
  <cp:lastPrinted>2010-09-29T14:35:00Z</cp:lastPrinted>
  <dcterms:created xsi:type="dcterms:W3CDTF">2010-09-29T13:56:00Z</dcterms:created>
  <dcterms:modified xsi:type="dcterms:W3CDTF">2010-09-29T14:38:00Z</dcterms:modified>
</cp:coreProperties>
</file>